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33CE7">
        <w:rPr>
          <w:rFonts w:ascii="Corbel" w:hAnsi="Corbel"/>
          <w:i/>
          <w:smallCaps/>
          <w:sz w:val="24"/>
          <w:szCs w:val="24"/>
        </w:rPr>
        <w:t>202</w:t>
      </w:r>
      <w:r w:rsidR="0076204B">
        <w:rPr>
          <w:rFonts w:ascii="Corbel" w:hAnsi="Corbel"/>
          <w:i/>
          <w:smallCaps/>
          <w:sz w:val="24"/>
          <w:szCs w:val="24"/>
        </w:rPr>
        <w:t>1</w:t>
      </w:r>
      <w:r w:rsidR="00D33CE7">
        <w:rPr>
          <w:rFonts w:ascii="Corbel" w:hAnsi="Corbel"/>
          <w:i/>
          <w:smallCaps/>
          <w:sz w:val="24"/>
          <w:szCs w:val="24"/>
        </w:rPr>
        <w:t>-202</w:t>
      </w:r>
      <w:r w:rsidR="009A2B1C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ED7E46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Default="00445970" w:rsidP="009A2B1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D7E4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9A2B1C">
        <w:rPr>
          <w:rFonts w:ascii="Corbel" w:eastAsia="Corbel" w:hAnsi="Corbel" w:cs="Corbel"/>
          <w:sz w:val="24"/>
        </w:rPr>
        <w:t>2021/2022</w:t>
      </w:r>
      <w:r>
        <w:rPr>
          <w:rFonts w:ascii="Corbel" w:hAnsi="Corbel"/>
          <w:sz w:val="20"/>
          <w:szCs w:val="20"/>
        </w:rPr>
        <w:t xml:space="preserve"> </w:t>
      </w:r>
    </w:p>
    <w:p w:rsidR="009A2B1C" w:rsidRPr="009C54AE" w:rsidRDefault="009A2B1C" w:rsidP="009A2B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A2B1C" w:rsidRDefault="00D33C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A2B1C">
              <w:rPr>
                <w:rFonts w:ascii="Corbel" w:hAnsi="Corbel"/>
                <w:sz w:val="24"/>
                <w:szCs w:val="24"/>
              </w:rPr>
              <w:t>Ochrona praw człowieka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F14F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MK21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14F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D7E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7E4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E0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E0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E0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E0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E0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E0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E0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E0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5E0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5E09A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5E09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E0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0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0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0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0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0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0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0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0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0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87AA9" w:rsidP="009A2B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bookmarkStart w:id="0" w:name="_GoBack"/>
      <w:bookmarkEnd w:id="0"/>
      <w:r w:rsidR="005E09A8" w:rsidRPr="009A2B1C">
        <w:rPr>
          <w:rFonts w:ascii="Corbel" w:eastAsia="MS Gothic" w:hAnsi="Corbel" w:cs="MS Gothic"/>
          <w:b w:val="0"/>
          <w:szCs w:val="24"/>
        </w:rPr>
        <w:t>x</w:t>
      </w:r>
      <w:r w:rsidR="009A2B1C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A2B1C" w:rsidRDefault="009A2B1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5E09A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A2B1C" w:rsidRPr="009C54AE" w:rsidRDefault="009A2B1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5E09A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praw i wolności człowieka.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9A2B1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E09A8" w:rsidRPr="009C54AE" w:rsidTr="005E09A8">
        <w:tc>
          <w:tcPr>
            <w:tcW w:w="845" w:type="dxa"/>
            <w:vAlign w:val="center"/>
          </w:tcPr>
          <w:p w:rsidR="005E09A8" w:rsidRPr="009C54AE" w:rsidRDefault="005E09A8" w:rsidP="005E09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5E09A8" w:rsidRPr="00FA38A5" w:rsidRDefault="005E09A8" w:rsidP="005E09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8A5">
              <w:rPr>
                <w:rFonts w:ascii="Corbel" w:hAnsi="Corbel"/>
                <w:b w:val="0"/>
                <w:sz w:val="24"/>
                <w:szCs w:val="24"/>
              </w:rPr>
              <w:t>Zapoznanie studenta z ochroną praw człowieka na poziomie krajowym i międzynarodowym</w:t>
            </w:r>
          </w:p>
        </w:tc>
      </w:tr>
      <w:tr w:rsidR="005E09A8" w:rsidRPr="009C54AE" w:rsidTr="005E09A8">
        <w:tc>
          <w:tcPr>
            <w:tcW w:w="845" w:type="dxa"/>
            <w:vAlign w:val="center"/>
          </w:tcPr>
          <w:p w:rsidR="005E09A8" w:rsidRPr="009C54AE" w:rsidRDefault="005E09A8" w:rsidP="005E09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5E09A8" w:rsidRPr="00FA38A5" w:rsidRDefault="005E09A8" w:rsidP="005E09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8A5">
              <w:rPr>
                <w:rFonts w:ascii="Corbel" w:hAnsi="Corbel"/>
                <w:b w:val="0"/>
                <w:sz w:val="24"/>
                <w:szCs w:val="24"/>
              </w:rPr>
              <w:t>Przedstawienie głównych systemów ochrony praw człowieka</w:t>
            </w:r>
          </w:p>
        </w:tc>
      </w:tr>
      <w:tr w:rsidR="005E09A8" w:rsidRPr="009C54AE" w:rsidTr="005E09A8">
        <w:tc>
          <w:tcPr>
            <w:tcW w:w="845" w:type="dxa"/>
            <w:vAlign w:val="center"/>
          </w:tcPr>
          <w:p w:rsidR="005E09A8" w:rsidRPr="009C54AE" w:rsidRDefault="005E09A8" w:rsidP="005E09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5E09A8" w:rsidRPr="00FA38A5" w:rsidRDefault="005E09A8" w:rsidP="005E09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8A5">
              <w:rPr>
                <w:rFonts w:ascii="Corbel" w:hAnsi="Corbel"/>
                <w:b w:val="0"/>
                <w:sz w:val="24"/>
                <w:szCs w:val="24"/>
              </w:rPr>
              <w:t>Analiza wybranych przypadków naruszeń praw człowieka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5E09A8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09A8" w:rsidRPr="009C54AE" w:rsidTr="005E09A8">
        <w:tc>
          <w:tcPr>
            <w:tcW w:w="1681" w:type="dxa"/>
          </w:tcPr>
          <w:p w:rsidR="005E09A8" w:rsidRPr="009C54AE" w:rsidRDefault="005E09A8" w:rsidP="005E0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:rsidR="005E09A8" w:rsidRPr="00FA38A5" w:rsidRDefault="00FE7282" w:rsidP="005E0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zna i rozumie</w:t>
            </w:r>
            <w:r w:rsidR="005E09A8" w:rsidRPr="00FA38A5">
              <w:rPr>
                <w:rFonts w:ascii="Corbel" w:hAnsi="Corbel"/>
                <w:b w:val="0"/>
                <w:szCs w:val="24"/>
              </w:rPr>
              <w:t xml:space="preserve"> międzynarodow</w:t>
            </w:r>
            <w:r>
              <w:rPr>
                <w:rFonts w:ascii="Corbel" w:hAnsi="Corbel"/>
                <w:b w:val="0"/>
                <w:szCs w:val="24"/>
              </w:rPr>
              <w:t>y</w:t>
            </w:r>
            <w:r w:rsidR="005E09A8" w:rsidRPr="00FA38A5">
              <w:rPr>
                <w:rFonts w:ascii="Corbel" w:hAnsi="Corbel"/>
                <w:b w:val="0"/>
                <w:szCs w:val="24"/>
              </w:rPr>
              <w:t xml:space="preserve"> i krajow</w:t>
            </w:r>
            <w:r>
              <w:rPr>
                <w:rFonts w:ascii="Corbel" w:hAnsi="Corbel"/>
                <w:b w:val="0"/>
                <w:szCs w:val="24"/>
              </w:rPr>
              <w:t>y</w:t>
            </w:r>
            <w:r w:rsidR="005E09A8" w:rsidRPr="00FA38A5">
              <w:rPr>
                <w:rFonts w:ascii="Corbel" w:hAnsi="Corbel"/>
                <w:b w:val="0"/>
                <w:szCs w:val="24"/>
              </w:rPr>
              <w:t xml:space="preserve"> systemu</w:t>
            </w:r>
            <w:r w:rsidR="0050409E">
              <w:rPr>
                <w:rFonts w:ascii="Corbel" w:hAnsi="Corbel"/>
                <w:b w:val="0"/>
                <w:szCs w:val="24"/>
              </w:rPr>
              <w:t xml:space="preserve"> </w:t>
            </w:r>
            <w:r w:rsidR="005E09A8" w:rsidRPr="00FA38A5">
              <w:rPr>
                <w:rFonts w:ascii="Corbel" w:hAnsi="Corbel"/>
                <w:b w:val="0"/>
                <w:szCs w:val="24"/>
              </w:rPr>
              <w:t>ochrony praw człowieka, ze szczególnym uwzględnieniem regulacji prawnych oraz instytucji</w:t>
            </w:r>
          </w:p>
        </w:tc>
        <w:tc>
          <w:tcPr>
            <w:tcW w:w="1865" w:type="dxa"/>
          </w:tcPr>
          <w:p w:rsidR="005E09A8" w:rsidRPr="00FA38A5" w:rsidRDefault="00FE7282" w:rsidP="005E0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E09A8" w:rsidRPr="00FA38A5">
              <w:rPr>
                <w:rFonts w:ascii="Corbel" w:hAnsi="Corbel"/>
                <w:b w:val="0"/>
                <w:smallCaps w:val="0"/>
                <w:szCs w:val="24"/>
              </w:rPr>
              <w:t>W01</w:t>
            </w:r>
          </w:p>
          <w:p w:rsidR="005E09A8" w:rsidRPr="00FA38A5" w:rsidRDefault="00FE7282" w:rsidP="005E0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E09A8" w:rsidRPr="00FA38A5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5E09A8" w:rsidRPr="009C54AE" w:rsidTr="005E09A8">
        <w:tc>
          <w:tcPr>
            <w:tcW w:w="1681" w:type="dxa"/>
          </w:tcPr>
          <w:p w:rsidR="005E09A8" w:rsidRPr="009C54AE" w:rsidRDefault="005E09A8" w:rsidP="005E0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EK02</w:t>
            </w:r>
          </w:p>
        </w:tc>
        <w:tc>
          <w:tcPr>
            <w:tcW w:w="5974" w:type="dxa"/>
          </w:tcPr>
          <w:p w:rsidR="005E09A8" w:rsidRPr="00FA38A5" w:rsidRDefault="005E09A8" w:rsidP="005E0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 xml:space="preserve">zna </w:t>
            </w:r>
            <w:r w:rsidR="00FE7282">
              <w:rPr>
                <w:rFonts w:ascii="Corbel" w:hAnsi="Corbel"/>
                <w:b w:val="0"/>
                <w:szCs w:val="24"/>
              </w:rPr>
              <w:t xml:space="preserve">i rozumie </w:t>
            </w:r>
            <w:r w:rsidRPr="00FA38A5">
              <w:rPr>
                <w:rFonts w:ascii="Corbel" w:hAnsi="Corbel"/>
                <w:b w:val="0"/>
                <w:szCs w:val="24"/>
              </w:rPr>
              <w:t xml:space="preserve">prawa i wolności przysługujące </w:t>
            </w:r>
            <w:r w:rsidR="00FE7282">
              <w:rPr>
                <w:rFonts w:ascii="Corbel" w:hAnsi="Corbel"/>
                <w:b w:val="0"/>
                <w:szCs w:val="24"/>
              </w:rPr>
              <w:t>jednostce</w:t>
            </w:r>
          </w:p>
        </w:tc>
        <w:tc>
          <w:tcPr>
            <w:tcW w:w="1865" w:type="dxa"/>
          </w:tcPr>
          <w:p w:rsidR="005E09A8" w:rsidRPr="00FA38A5" w:rsidRDefault="00FE7282" w:rsidP="005E0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E09A8" w:rsidRPr="00FA38A5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5E09A8" w:rsidRPr="009C54AE" w:rsidTr="005E09A8">
        <w:tc>
          <w:tcPr>
            <w:tcW w:w="1681" w:type="dxa"/>
          </w:tcPr>
          <w:p w:rsidR="005E09A8" w:rsidRPr="009C54AE" w:rsidRDefault="005E09A8" w:rsidP="005E0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E09A8" w:rsidRPr="00FA38A5" w:rsidRDefault="00FE7282" w:rsidP="005E0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potrafi analizować</w:t>
            </w:r>
            <w:r w:rsidR="005E09A8" w:rsidRPr="00FA38A5">
              <w:rPr>
                <w:rFonts w:ascii="Corbel" w:hAnsi="Corbel"/>
                <w:b w:val="0"/>
                <w:szCs w:val="24"/>
              </w:rPr>
              <w:t xml:space="preserve"> przypadki łamania praw człowieka w Polsce i na świecie</w:t>
            </w:r>
          </w:p>
        </w:tc>
        <w:tc>
          <w:tcPr>
            <w:tcW w:w="1865" w:type="dxa"/>
          </w:tcPr>
          <w:p w:rsidR="005E09A8" w:rsidRPr="00FA38A5" w:rsidRDefault="00FE7282" w:rsidP="005E0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E09A8" w:rsidRPr="00FA38A5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</w:tc>
      </w:tr>
      <w:tr w:rsidR="005E09A8" w:rsidRPr="009C54AE" w:rsidTr="005E09A8">
        <w:tc>
          <w:tcPr>
            <w:tcW w:w="1681" w:type="dxa"/>
          </w:tcPr>
          <w:p w:rsidR="005E09A8" w:rsidRPr="009C54AE" w:rsidRDefault="005E09A8" w:rsidP="005E0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EK04</w:t>
            </w:r>
          </w:p>
        </w:tc>
        <w:tc>
          <w:tcPr>
            <w:tcW w:w="5974" w:type="dxa"/>
          </w:tcPr>
          <w:p w:rsidR="005E09A8" w:rsidRPr="00FA38A5" w:rsidRDefault="00FE7282" w:rsidP="005E09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jest gotów do</w:t>
            </w:r>
            <w:r w:rsidR="005E09A8" w:rsidRPr="00FA38A5">
              <w:rPr>
                <w:rFonts w:ascii="Corbel" w:hAnsi="Corbel"/>
                <w:b w:val="0"/>
                <w:szCs w:val="24"/>
              </w:rPr>
              <w:t xml:space="preserve"> podejmowania działań na rzecz jednostek, których nawet najbardziej podstawowe prawa nie są przestrzegane</w:t>
            </w:r>
          </w:p>
        </w:tc>
        <w:tc>
          <w:tcPr>
            <w:tcW w:w="1865" w:type="dxa"/>
          </w:tcPr>
          <w:p w:rsidR="005E09A8" w:rsidRPr="00FA38A5" w:rsidRDefault="00FE7282" w:rsidP="005E0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E09A8" w:rsidRPr="00FA38A5">
              <w:rPr>
                <w:rFonts w:ascii="Corbel" w:hAnsi="Corbel"/>
                <w:b w:val="0"/>
                <w:smallCaps w:val="0"/>
                <w:szCs w:val="24"/>
              </w:rPr>
              <w:t>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E728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7282" w:rsidRPr="009C54AE" w:rsidTr="00FE7282">
        <w:tc>
          <w:tcPr>
            <w:tcW w:w="9520" w:type="dxa"/>
          </w:tcPr>
          <w:p w:rsidR="00FE7282" w:rsidRPr="00FA38A5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Pojęcie praw i wolności człowieka</w:t>
            </w:r>
          </w:p>
        </w:tc>
      </w:tr>
      <w:tr w:rsidR="00FE7282" w:rsidRPr="009C54AE" w:rsidTr="00FE7282">
        <w:tc>
          <w:tcPr>
            <w:tcW w:w="9520" w:type="dxa"/>
          </w:tcPr>
          <w:p w:rsidR="00FE7282" w:rsidRPr="00FA38A5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Ochrona praw człowieka w systemie ONZ</w:t>
            </w:r>
          </w:p>
        </w:tc>
      </w:tr>
      <w:tr w:rsidR="00FE7282" w:rsidRPr="009C54AE" w:rsidTr="00FE7282">
        <w:tc>
          <w:tcPr>
            <w:tcW w:w="9520" w:type="dxa"/>
          </w:tcPr>
          <w:p w:rsidR="00FE7282" w:rsidRPr="00FA38A5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Ochrona praw człowieka w systemie Rady Europy i Unii Europejskiej</w:t>
            </w:r>
          </w:p>
        </w:tc>
      </w:tr>
      <w:tr w:rsidR="00FE7282" w:rsidRPr="009C54AE" w:rsidTr="00FE7282">
        <w:tc>
          <w:tcPr>
            <w:tcW w:w="9520" w:type="dxa"/>
          </w:tcPr>
          <w:p w:rsidR="00FE7282" w:rsidRPr="00FA38A5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Pozostałe systemy ochrony praw człowieka</w:t>
            </w:r>
          </w:p>
        </w:tc>
      </w:tr>
      <w:tr w:rsidR="00FE7282" w:rsidRPr="009C54AE" w:rsidTr="00FE7282">
        <w:tc>
          <w:tcPr>
            <w:tcW w:w="9520" w:type="dxa"/>
          </w:tcPr>
          <w:p w:rsidR="00FE7282" w:rsidRPr="00FA38A5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Ochrona praw człowieka w polskim systemie prawnym</w:t>
            </w:r>
          </w:p>
        </w:tc>
      </w:tr>
      <w:tr w:rsidR="00FE7282" w:rsidRPr="009C54AE" w:rsidTr="00FE7282">
        <w:tc>
          <w:tcPr>
            <w:tcW w:w="9520" w:type="dxa"/>
          </w:tcPr>
          <w:p w:rsidR="00FE7282" w:rsidRPr="00FA38A5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Naruszenia praw człowieka we współczesnym świecie</w:t>
            </w:r>
          </w:p>
        </w:tc>
      </w:tr>
      <w:tr w:rsidR="00FE7282" w:rsidRPr="009C54AE" w:rsidTr="00FE7282">
        <w:tc>
          <w:tcPr>
            <w:tcW w:w="9520" w:type="dxa"/>
          </w:tcPr>
          <w:p w:rsidR="00FE7282" w:rsidRPr="00FA38A5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Międzynarodowe prawo konfliktów zbrojnych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E7282" w:rsidRPr="00FA38A5" w:rsidRDefault="00FE7282" w:rsidP="00FE72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8A5">
        <w:rPr>
          <w:rFonts w:ascii="Corbel" w:hAnsi="Corbel"/>
          <w:b w:val="0"/>
          <w:smallCaps w:val="0"/>
          <w:szCs w:val="24"/>
        </w:rPr>
        <w:t>Wykład problemowy</w:t>
      </w:r>
    </w:p>
    <w:p w:rsidR="00FE7282" w:rsidRPr="00FA38A5" w:rsidRDefault="00FE7282" w:rsidP="00FE72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8A5">
        <w:rPr>
          <w:rFonts w:ascii="Corbel" w:hAnsi="Corbel"/>
          <w:b w:val="0"/>
          <w:smallCaps w:val="0"/>
          <w:szCs w:val="24"/>
        </w:rPr>
        <w:t>Analiza tekstów źródłowych</w:t>
      </w:r>
    </w:p>
    <w:p w:rsidR="00FE7282" w:rsidRPr="00FA38A5" w:rsidRDefault="00FE7282" w:rsidP="00FE72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8A5">
        <w:rPr>
          <w:rFonts w:ascii="Corbel" w:hAnsi="Corbel"/>
          <w:b w:val="0"/>
          <w:smallCaps w:val="0"/>
          <w:szCs w:val="24"/>
        </w:rPr>
        <w:t>Praca w grupach</w:t>
      </w:r>
    </w:p>
    <w:p w:rsidR="00FE7282" w:rsidRPr="00FA38A5" w:rsidRDefault="00FE7282" w:rsidP="00FE72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8A5">
        <w:rPr>
          <w:rFonts w:ascii="Corbel" w:hAnsi="Corbel"/>
          <w:b w:val="0"/>
          <w:smallCaps w:val="0"/>
          <w:szCs w:val="24"/>
        </w:rPr>
        <w:t>Opracowywanie projektu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FE7282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E7282" w:rsidRPr="009C54AE" w:rsidTr="00FE7282">
        <w:tc>
          <w:tcPr>
            <w:tcW w:w="1962" w:type="dxa"/>
          </w:tcPr>
          <w:p w:rsidR="00FE7282" w:rsidRPr="009C54AE" w:rsidRDefault="00FE7282" w:rsidP="00FE72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 01 </w:t>
            </w:r>
          </w:p>
        </w:tc>
        <w:tc>
          <w:tcPr>
            <w:tcW w:w="5441" w:type="dxa"/>
          </w:tcPr>
          <w:p w:rsidR="00FE7282" w:rsidRPr="00FA38A5" w:rsidRDefault="00FE7282" w:rsidP="00FE72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:rsidR="00FE7282" w:rsidRPr="00FA38A5" w:rsidRDefault="00FE7282" w:rsidP="00FE72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E7282" w:rsidRPr="009C54AE" w:rsidTr="00FE7282">
        <w:tc>
          <w:tcPr>
            <w:tcW w:w="1962" w:type="dxa"/>
          </w:tcPr>
          <w:p w:rsidR="00FE7282" w:rsidRPr="009C54AE" w:rsidRDefault="00FE7282" w:rsidP="00FE72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Ek02</w:t>
            </w:r>
          </w:p>
        </w:tc>
        <w:tc>
          <w:tcPr>
            <w:tcW w:w="5441" w:type="dxa"/>
          </w:tcPr>
          <w:p w:rsidR="00FE7282" w:rsidRPr="00FA38A5" w:rsidRDefault="00FE7282" w:rsidP="00FE72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:rsidR="00FE7282" w:rsidRPr="00FA38A5" w:rsidRDefault="00FE7282" w:rsidP="00FE72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E7282" w:rsidRPr="009C54AE" w:rsidTr="00FE7282">
        <w:tc>
          <w:tcPr>
            <w:tcW w:w="1962" w:type="dxa"/>
          </w:tcPr>
          <w:p w:rsidR="00FE7282" w:rsidRPr="009C54AE" w:rsidRDefault="00FE7282" w:rsidP="00FE72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EK03</w:t>
            </w:r>
          </w:p>
        </w:tc>
        <w:tc>
          <w:tcPr>
            <w:tcW w:w="5441" w:type="dxa"/>
          </w:tcPr>
          <w:p w:rsidR="00FE7282" w:rsidRPr="00FA38A5" w:rsidRDefault="00FE7282" w:rsidP="00FE72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:rsidR="00FE7282" w:rsidRPr="00FA38A5" w:rsidRDefault="00FE7282" w:rsidP="00FE72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E7282" w:rsidRPr="009C54AE" w:rsidTr="00FE7282">
        <w:tc>
          <w:tcPr>
            <w:tcW w:w="1962" w:type="dxa"/>
          </w:tcPr>
          <w:p w:rsidR="00FE7282" w:rsidRPr="009C54AE" w:rsidRDefault="00FE7282" w:rsidP="00FE72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EK04</w:t>
            </w:r>
          </w:p>
        </w:tc>
        <w:tc>
          <w:tcPr>
            <w:tcW w:w="5441" w:type="dxa"/>
          </w:tcPr>
          <w:p w:rsidR="00FE7282" w:rsidRPr="00FA38A5" w:rsidRDefault="00FE7282" w:rsidP="00FE72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Obserwacja w trakcie zajęć. projekt</w:t>
            </w:r>
          </w:p>
        </w:tc>
        <w:tc>
          <w:tcPr>
            <w:tcW w:w="2117" w:type="dxa"/>
          </w:tcPr>
          <w:p w:rsidR="00FE7282" w:rsidRPr="00FA38A5" w:rsidRDefault="00FE7282" w:rsidP="00FE72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FE7282" w:rsidRDefault="00FE7282" w:rsidP="00FE72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8A5">
              <w:rPr>
                <w:rFonts w:ascii="Corbel" w:hAnsi="Corbel"/>
                <w:b w:val="0"/>
                <w:smallCaps w:val="0"/>
                <w:szCs w:val="24"/>
              </w:rPr>
              <w:t>Warunkiem zaliczenia przedmiotu jest aktywny udział studentów w trakcje zajęć, przygotowanie i prezentacja projektu, uzyskanie pozytywnej oceny z kolokwium zaliczeniowego.</w:t>
            </w:r>
          </w:p>
          <w:p w:rsidR="00FE7282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:rsidR="00FE7282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90% do 94% punktów</w:t>
            </w:r>
          </w:p>
          <w:p w:rsidR="00FE7282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80% do 89% punktów</w:t>
            </w:r>
          </w:p>
          <w:p w:rsidR="00FE7282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70 do 79% punktów</w:t>
            </w:r>
          </w:p>
          <w:p w:rsidR="00FE7282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60% do 69% punktów</w:t>
            </w:r>
          </w:p>
          <w:p w:rsidR="00FE7282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60% punktów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FE7282">
        <w:tc>
          <w:tcPr>
            <w:tcW w:w="49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E7282" w:rsidRPr="009C54AE" w:rsidTr="00FE7282">
        <w:tc>
          <w:tcPr>
            <w:tcW w:w="4902" w:type="dxa"/>
          </w:tcPr>
          <w:p w:rsidR="00FE7282" w:rsidRPr="009C54AE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FE7282" w:rsidRPr="00FA38A5" w:rsidRDefault="00FE7282" w:rsidP="00FE72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FE7282" w:rsidRPr="009C54AE" w:rsidTr="00FE7282">
        <w:tc>
          <w:tcPr>
            <w:tcW w:w="4902" w:type="dxa"/>
          </w:tcPr>
          <w:p w:rsidR="00FE7282" w:rsidRPr="009C54AE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FE7282" w:rsidRPr="009C54AE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FE7282" w:rsidRPr="00FA38A5" w:rsidRDefault="00FE7282" w:rsidP="00FE72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FE7282" w:rsidRPr="009C54AE" w:rsidTr="00FE7282">
        <w:tc>
          <w:tcPr>
            <w:tcW w:w="4902" w:type="dxa"/>
          </w:tcPr>
          <w:p w:rsidR="00FE7282" w:rsidRPr="009C54AE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E7282" w:rsidRPr="009C54AE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FE7282" w:rsidRPr="00FA38A5" w:rsidRDefault="00FE7282" w:rsidP="00FE72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FE7282" w:rsidRPr="009C54AE" w:rsidTr="00FE7282">
        <w:tc>
          <w:tcPr>
            <w:tcW w:w="4902" w:type="dxa"/>
          </w:tcPr>
          <w:p w:rsidR="00FE7282" w:rsidRPr="009C54AE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FE7282" w:rsidRPr="00FA38A5" w:rsidRDefault="00FE7282" w:rsidP="00FE72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E7282" w:rsidRPr="009C54AE" w:rsidTr="00FE7282">
        <w:tc>
          <w:tcPr>
            <w:tcW w:w="4902" w:type="dxa"/>
          </w:tcPr>
          <w:p w:rsidR="00FE7282" w:rsidRPr="009C54AE" w:rsidRDefault="00FE7282" w:rsidP="00FE728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FE7282" w:rsidRPr="00FA38A5" w:rsidRDefault="00FE7282" w:rsidP="00FE72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A2B1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A2B1C" w:rsidRPr="009C54AE" w:rsidTr="0071620A">
        <w:trPr>
          <w:trHeight w:val="397"/>
        </w:trPr>
        <w:tc>
          <w:tcPr>
            <w:tcW w:w="3544" w:type="dxa"/>
          </w:tcPr>
          <w:p w:rsidR="009A2B1C" w:rsidRPr="009C54AE" w:rsidRDefault="009A2B1C" w:rsidP="009A2B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A2B1C" w:rsidRDefault="009A2B1C" w:rsidP="009A2B1C">
            <w:r w:rsidRPr="00260701">
              <w:rPr>
                <w:rFonts w:cs="Calibri"/>
              </w:rPr>
              <w:t>Nie dotyczy</w:t>
            </w:r>
          </w:p>
        </w:tc>
      </w:tr>
      <w:tr w:rsidR="009A2B1C" w:rsidRPr="009C54AE" w:rsidTr="0071620A">
        <w:trPr>
          <w:trHeight w:val="397"/>
        </w:trPr>
        <w:tc>
          <w:tcPr>
            <w:tcW w:w="3544" w:type="dxa"/>
          </w:tcPr>
          <w:p w:rsidR="009A2B1C" w:rsidRPr="009C54AE" w:rsidRDefault="009A2B1C" w:rsidP="009A2B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A2B1C" w:rsidRDefault="009A2B1C" w:rsidP="009A2B1C">
            <w:r w:rsidRPr="00260701">
              <w:rPr>
                <w:rFonts w:cs="Calibri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D7E4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D7E46" w:rsidRPr="00ED7E46" w:rsidRDefault="00ED7E46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C52F49" w:rsidRPr="00FA38A5" w:rsidRDefault="00C52F49" w:rsidP="00C52F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Brzozowski</w:t>
            </w:r>
            <w:r w:rsidR="00ED7E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38A5">
              <w:rPr>
                <w:rFonts w:ascii="Corbel" w:hAnsi="Corbel"/>
                <w:sz w:val="24"/>
                <w:szCs w:val="24"/>
              </w:rPr>
              <w:t xml:space="preserve">W., </w:t>
            </w:r>
            <w:proofErr w:type="spellStart"/>
            <w:r w:rsidRPr="00FA38A5">
              <w:rPr>
                <w:rFonts w:ascii="Corbel" w:hAnsi="Corbel"/>
                <w:sz w:val="24"/>
                <w:szCs w:val="24"/>
              </w:rPr>
              <w:t>Krzywoń</w:t>
            </w:r>
            <w:proofErr w:type="spellEnd"/>
            <w:r w:rsidRPr="00FA38A5">
              <w:rPr>
                <w:rFonts w:ascii="Corbel" w:hAnsi="Corbel"/>
                <w:sz w:val="24"/>
                <w:szCs w:val="24"/>
              </w:rPr>
              <w:t xml:space="preserve"> A., Wiącek M., Prawa człowieka, Warszawa 2018.</w:t>
            </w:r>
          </w:p>
          <w:p w:rsidR="00C52F49" w:rsidRPr="00FA38A5" w:rsidRDefault="00C52F49" w:rsidP="00C52F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Kuźniar R., Prawa człowieka. Prawo, instytucje, stosunki międzynarodowe, Warszawa 2008.</w:t>
            </w:r>
          </w:p>
          <w:p w:rsidR="00C52F49" w:rsidRPr="00FA38A5" w:rsidRDefault="00C52F49" w:rsidP="00C52F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 xml:space="preserve">Florczak A., </w:t>
            </w:r>
            <w:proofErr w:type="spellStart"/>
            <w:r w:rsidRPr="00FA38A5">
              <w:rPr>
                <w:rFonts w:ascii="Corbel" w:hAnsi="Corbel"/>
                <w:sz w:val="24"/>
                <w:szCs w:val="24"/>
              </w:rPr>
              <w:t>Bolechow</w:t>
            </w:r>
            <w:proofErr w:type="spellEnd"/>
            <w:r w:rsidRPr="00FA38A5">
              <w:rPr>
                <w:rFonts w:ascii="Corbel" w:hAnsi="Corbel"/>
                <w:sz w:val="24"/>
                <w:szCs w:val="24"/>
              </w:rPr>
              <w:t xml:space="preserve"> B. (red.), Prawa człowieka a stosunki międzynarodowe,  Toruń 2006.</w:t>
            </w:r>
          </w:p>
          <w:p w:rsidR="00C52F49" w:rsidRPr="00FA38A5" w:rsidRDefault="00C52F49" w:rsidP="00C52F49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outlineLvl w:val="0"/>
              <w:rPr>
                <w:rFonts w:ascii="Corbel" w:hAnsi="Corbel"/>
                <w:color w:val="333333"/>
                <w:spacing w:val="-4"/>
                <w:sz w:val="24"/>
                <w:szCs w:val="24"/>
              </w:rPr>
            </w:pPr>
            <w:r w:rsidRPr="00C52F49">
              <w:rPr>
                <w:rFonts w:ascii="Corbel" w:hAnsi="Corbel"/>
                <w:spacing w:val="-4"/>
                <w:sz w:val="24"/>
                <w:szCs w:val="24"/>
              </w:rPr>
              <w:t>Koba L., Wacławczyk W. (red.), Prawa człowieka. wybrane zagadnienia i problemy, Warszawa 2009</w:t>
            </w:r>
            <w:r w:rsidRPr="00FA38A5">
              <w:rPr>
                <w:rFonts w:ascii="Corbel" w:hAnsi="Corbel"/>
                <w:color w:val="333333"/>
                <w:spacing w:val="-4"/>
                <w:sz w:val="24"/>
                <w:szCs w:val="24"/>
              </w:rPr>
              <w:t>.</w:t>
            </w:r>
          </w:p>
          <w:p w:rsidR="00C52F49" w:rsidRPr="009C54AE" w:rsidRDefault="00C52F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D7E4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D7E46" w:rsidRPr="00ED7E46" w:rsidRDefault="00ED7E46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C52F49" w:rsidRPr="00FA38A5" w:rsidRDefault="00C52F49" w:rsidP="00C52F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Banaszak B. i in., System ochrony praw człowieka, Zakamycze 2003.</w:t>
            </w:r>
          </w:p>
          <w:p w:rsidR="00C52F49" w:rsidRPr="00FA38A5" w:rsidRDefault="00C52F49" w:rsidP="00C52F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 xml:space="preserve">Florczak A. i </w:t>
            </w:r>
            <w:proofErr w:type="spellStart"/>
            <w:r w:rsidRPr="00FA38A5">
              <w:rPr>
                <w:rFonts w:ascii="Corbel" w:hAnsi="Corbel"/>
                <w:sz w:val="24"/>
                <w:szCs w:val="24"/>
              </w:rPr>
              <w:t>Bolechow</w:t>
            </w:r>
            <w:proofErr w:type="spellEnd"/>
            <w:r w:rsidRPr="00FA38A5">
              <w:rPr>
                <w:rFonts w:ascii="Corbel" w:hAnsi="Corbel"/>
                <w:sz w:val="24"/>
                <w:szCs w:val="24"/>
              </w:rPr>
              <w:t xml:space="preserve"> B. (red.), Prawa i wolności I </w:t>
            </w:r>
            <w:proofErr w:type="spellStart"/>
            <w:r w:rsidRPr="00FA38A5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FA38A5">
              <w:rPr>
                <w:rFonts w:ascii="Corbel" w:hAnsi="Corbel"/>
                <w:sz w:val="24"/>
                <w:szCs w:val="24"/>
              </w:rPr>
              <w:t xml:space="preserve"> II generacji, Toruń 2006.</w:t>
            </w:r>
          </w:p>
          <w:p w:rsidR="00C52F49" w:rsidRPr="00FA38A5" w:rsidRDefault="00C52F49" w:rsidP="00C52F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 xml:space="preserve">Gronowska B., </w:t>
            </w:r>
            <w:proofErr w:type="spellStart"/>
            <w:r w:rsidRPr="00FA38A5">
              <w:rPr>
                <w:rFonts w:ascii="Corbel" w:hAnsi="Corbel"/>
                <w:sz w:val="24"/>
                <w:szCs w:val="24"/>
              </w:rPr>
              <w:t>Jasudowicz</w:t>
            </w:r>
            <w:proofErr w:type="spellEnd"/>
            <w:r w:rsidRPr="00FA38A5">
              <w:rPr>
                <w:rFonts w:ascii="Corbel" w:hAnsi="Corbel"/>
                <w:sz w:val="24"/>
                <w:szCs w:val="24"/>
              </w:rPr>
              <w:t xml:space="preserve"> T., Mik C., Prawa człowieka. Dokumenty międzynarodowe, Warszawa 1996.</w:t>
            </w:r>
          </w:p>
          <w:p w:rsidR="00C52F49" w:rsidRPr="00FA38A5" w:rsidRDefault="00C52F49" w:rsidP="00C52F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Hołda J. i in., Prawa człowieka. Zarys wykładu, Zakamycze 2004.</w:t>
            </w:r>
          </w:p>
          <w:p w:rsidR="00C52F49" w:rsidRPr="00FA38A5" w:rsidRDefault="00C52F49" w:rsidP="00C52F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8A5">
              <w:rPr>
                <w:rFonts w:ascii="Corbel" w:hAnsi="Corbel"/>
                <w:sz w:val="24"/>
                <w:szCs w:val="24"/>
              </w:rPr>
              <w:t>Malczyńska</w:t>
            </w:r>
            <w:proofErr w:type="spellEnd"/>
            <w:r w:rsidRPr="00FA38A5">
              <w:rPr>
                <w:rFonts w:ascii="Corbel" w:hAnsi="Corbel"/>
                <w:sz w:val="24"/>
                <w:szCs w:val="24"/>
              </w:rPr>
              <w:t>-Biały M., Żarna K., Naruszenia praw człowieka, Rzeszów 2018</w:t>
            </w:r>
          </w:p>
          <w:p w:rsidR="00C52F49" w:rsidRPr="00FA38A5" w:rsidRDefault="00C52F49" w:rsidP="00C52F49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Motyka K., Prawa człowieka. Wprowadzenie. Wybór źródeł, Lublin 2004.</w:t>
            </w:r>
          </w:p>
          <w:p w:rsidR="00C52F49" w:rsidRPr="00FA38A5" w:rsidRDefault="00C52F49" w:rsidP="00C52F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Nowicki M.A., Nowy Europejski Trybunał Praw Człowieka. Wybór orzeczeń 1999-2004, Zakamycze 2005.</w:t>
            </w:r>
          </w:p>
          <w:p w:rsidR="00C52F49" w:rsidRPr="00FA38A5" w:rsidRDefault="00C52F49" w:rsidP="00C52F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 xml:space="preserve">Osiatyński W., Prawa człowieka i ich granice, Kraków 2011. </w:t>
            </w:r>
          </w:p>
          <w:p w:rsidR="00C52F49" w:rsidRPr="00FA38A5" w:rsidRDefault="00C52F49" w:rsidP="00C52F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Stankowski W., Żarna K. (red.), Wokół naruszeń praw człowieka, Oświęcim 2011.</w:t>
            </w:r>
          </w:p>
          <w:p w:rsidR="00C52F49" w:rsidRPr="00FA38A5" w:rsidRDefault="00C52F49" w:rsidP="00C52F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Wacławczyk W., Karta Praw Podstawowych UE. Nowa szansa dla praw człowieka, Warszawa 2010.</w:t>
            </w:r>
          </w:p>
          <w:p w:rsidR="00C52F49" w:rsidRPr="00FA38A5" w:rsidRDefault="00C52F49" w:rsidP="00C52F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Wacławczyk W., Żarna K. (red.), Zbrodnia i kara. Ludobójstwo – zbrodnie wojenne – zbrodnie przeciwko ludzkości, Toruń 2011.</w:t>
            </w:r>
          </w:p>
          <w:p w:rsidR="00C52F49" w:rsidRPr="009C54AE" w:rsidRDefault="00C52F4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2B4" w:rsidRDefault="000E52B4" w:rsidP="00C16ABF">
      <w:pPr>
        <w:spacing w:after="0" w:line="240" w:lineRule="auto"/>
      </w:pPr>
      <w:r>
        <w:separator/>
      </w:r>
    </w:p>
  </w:endnote>
  <w:endnote w:type="continuationSeparator" w:id="0">
    <w:p w:rsidR="000E52B4" w:rsidRDefault="000E52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2B4" w:rsidRDefault="000E52B4" w:rsidP="00C16ABF">
      <w:pPr>
        <w:spacing w:after="0" w:line="240" w:lineRule="auto"/>
      </w:pPr>
      <w:r>
        <w:separator/>
      </w:r>
    </w:p>
  </w:footnote>
  <w:footnote w:type="continuationSeparator" w:id="0">
    <w:p w:rsidR="000E52B4" w:rsidRDefault="000E52B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62B47"/>
    <w:multiLevelType w:val="hybridMultilevel"/>
    <w:tmpl w:val="D86C3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2B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64D"/>
    <w:rsid w:val="003A0A5B"/>
    <w:rsid w:val="003A1176"/>
    <w:rsid w:val="003B2119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34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09E"/>
    <w:rsid w:val="0050496F"/>
    <w:rsid w:val="00513B6F"/>
    <w:rsid w:val="00517C63"/>
    <w:rsid w:val="005363C4"/>
    <w:rsid w:val="00536BDE"/>
    <w:rsid w:val="00541D71"/>
    <w:rsid w:val="00543ACC"/>
    <w:rsid w:val="0056696D"/>
    <w:rsid w:val="0059484D"/>
    <w:rsid w:val="005A0855"/>
    <w:rsid w:val="005A3196"/>
    <w:rsid w:val="005C080F"/>
    <w:rsid w:val="005C55E5"/>
    <w:rsid w:val="005C696A"/>
    <w:rsid w:val="005E09A8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AA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04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6D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2B1C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F49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CE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0B1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E46"/>
    <w:rsid w:val="00EE32DE"/>
    <w:rsid w:val="00EE5457"/>
    <w:rsid w:val="00F070AB"/>
    <w:rsid w:val="00F14F57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28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BAFB5"/>
  <w15:docId w15:val="{3101834C-423D-489C-AED7-DF94EAF9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96D7-E4AE-42AA-BF90-1F7D0813B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842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7</cp:revision>
  <cp:lastPrinted>2019-02-06T12:12:00Z</cp:lastPrinted>
  <dcterms:created xsi:type="dcterms:W3CDTF">2020-12-02T21:34:00Z</dcterms:created>
  <dcterms:modified xsi:type="dcterms:W3CDTF">2022-03-04T13:25:00Z</dcterms:modified>
</cp:coreProperties>
</file>